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1"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12"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118E0B8" w:rsidR="00C55374" w:rsidRDefault="001A1D53" w:rsidP="00C55374">
            <w:pPr>
              <w:rPr>
                <w:rFonts w:ascii="Calibri" w:hAnsi="Calibri"/>
                <w:b/>
                <w:bCs/>
                <w:sz w:val="22"/>
                <w:szCs w:val="22"/>
              </w:rPr>
            </w:pPr>
            <w:r>
              <w:rPr>
                <w:rFonts w:ascii="Calibri" w:hAnsi="Calibri"/>
                <w:b/>
                <w:bCs/>
                <w:sz w:val="22"/>
                <w:szCs w:val="22"/>
              </w:rPr>
              <w:t>Consent to c</w:t>
            </w:r>
            <w:r w:rsidR="00C55374">
              <w:rPr>
                <w:rFonts w:ascii="Calibri" w:hAnsi="Calibri"/>
                <w:b/>
                <w:bCs/>
                <w:sz w:val="22"/>
                <w:szCs w:val="22"/>
              </w:rPr>
              <w:t>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that certain spent convictions and cautions are 'protected' and are not subject to disclosure to employers, and cannot be </w:t>
            </w:r>
            <w:proofErr w:type="gramStart"/>
            <w:r w:rsidRPr="0078718D">
              <w:rPr>
                <w:rFonts w:asciiTheme="majorHAnsi" w:hAnsiTheme="majorHAnsi" w:cstheme="majorHAnsi"/>
                <w:sz w:val="22"/>
                <w:szCs w:val="22"/>
              </w:rPr>
              <w:t>taken into account</w:t>
            </w:r>
            <w:proofErr w:type="gramEnd"/>
            <w:r w:rsidRPr="0078718D">
              <w:rPr>
                <w:rFonts w:asciiTheme="majorHAnsi" w:hAnsiTheme="majorHAnsi" w:cstheme="majorHAnsi"/>
                <w:sz w:val="22"/>
                <w:szCs w:val="22"/>
              </w:rPr>
              <w: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3"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4"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4D613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38CAD125" w:rsidR="00F429ED" w:rsidRDefault="00F429ED" w:rsidP="00AC00ED">
      <w:pPr>
        <w:rPr>
          <w:rFonts w:ascii="Calibri" w:hAnsi="Calibri"/>
          <w:b/>
          <w:bCs/>
          <w:iCs/>
          <w:sz w:val="22"/>
          <w:szCs w:val="22"/>
        </w:rPr>
      </w:pPr>
    </w:p>
    <w:p w14:paraId="57C64372" w14:textId="6C163F6F" w:rsidR="001A1D53"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1A1D53" w:rsidRPr="00A80266" w14:paraId="57F3D0BA" w14:textId="77777777" w:rsidTr="008051B2">
        <w:trPr>
          <w:trHeight w:val="704"/>
        </w:trPr>
        <w:tc>
          <w:tcPr>
            <w:tcW w:w="10597" w:type="dxa"/>
            <w:shd w:val="clear" w:color="auto" w:fill="F2F2F2" w:themeFill="background1" w:themeFillShade="F2"/>
          </w:tcPr>
          <w:p w14:paraId="391217BC" w14:textId="77777777" w:rsidR="007712E5" w:rsidRDefault="001A1D53" w:rsidP="007712E5">
            <w:pPr>
              <w:tabs>
                <w:tab w:val="left" w:pos="1709"/>
              </w:tabs>
              <w:rPr>
                <w:rFonts w:ascii="Calibri" w:hAnsi="Calibri"/>
                <w:b/>
                <w:bCs/>
                <w:szCs w:val="24"/>
              </w:rPr>
            </w:pPr>
            <w:r>
              <w:rPr>
                <w:rFonts w:ascii="Calibri" w:hAnsi="Calibri"/>
                <w:b/>
                <w:bCs/>
                <w:szCs w:val="24"/>
              </w:rPr>
              <w:t>Online checks</w:t>
            </w:r>
          </w:p>
          <w:p w14:paraId="554C26DD" w14:textId="4FC3F39A" w:rsidR="001A1D53" w:rsidRDefault="001A1D53" w:rsidP="007712E5">
            <w:pPr>
              <w:tabs>
                <w:tab w:val="left" w:pos="1709"/>
              </w:tabs>
              <w:rPr>
                <w:rFonts w:asciiTheme="majorHAnsi" w:hAnsiTheme="majorHAnsi" w:cstheme="majorHAnsi"/>
                <w:color w:val="000000"/>
                <w:spacing w:val="-2"/>
                <w:szCs w:val="24"/>
              </w:rPr>
            </w:pPr>
            <w:r w:rsidRPr="007712E5">
              <w:rPr>
                <w:rFonts w:asciiTheme="majorHAnsi" w:hAnsiTheme="majorHAnsi" w:cstheme="majorHAnsi"/>
                <w:bCs/>
                <w:spacing w:val="2"/>
                <w:szCs w:val="24"/>
              </w:rPr>
              <w:t xml:space="preserve">In </w:t>
            </w:r>
            <w:r w:rsidRPr="007712E5">
              <w:rPr>
                <w:rFonts w:asciiTheme="majorHAnsi" w:hAnsiTheme="majorHAnsi" w:cstheme="majorHAnsi"/>
                <w:color w:val="000000"/>
                <w:spacing w:val="-2"/>
                <w:szCs w:val="24"/>
              </w:rPr>
              <w:t xml:space="preserve">accordance with our statutory obligations under Keeping Children Safe in Education the Trust is </w:t>
            </w:r>
            <w:r w:rsidRPr="007712E5">
              <w:rPr>
                <w:rFonts w:asciiTheme="majorHAnsi" w:hAnsiTheme="majorHAnsi" w:cstheme="majorHAnsi"/>
                <w:bCs/>
                <w:spacing w:val="2"/>
                <w:szCs w:val="24"/>
              </w:rPr>
              <w:t xml:space="preserve">required </w:t>
            </w:r>
            <w:r w:rsidRPr="007712E5">
              <w:rPr>
                <w:rFonts w:asciiTheme="majorHAnsi" w:hAnsiTheme="majorHAnsi" w:cstheme="majorHAnsi"/>
                <w:color w:val="000000"/>
                <w:spacing w:val="-2"/>
                <w:szCs w:val="24"/>
              </w:rPr>
              <w:t>to conduct an online search as part of our due diligence on shortlisted candidates. This may help identify any incidents or issues that have happened, and are publicly available online, which the Trust might want to explore with you</w:t>
            </w:r>
            <w:r w:rsidR="00DA4AFE">
              <w:rPr>
                <w:rFonts w:asciiTheme="majorHAnsi" w:hAnsiTheme="majorHAnsi" w:cstheme="majorHAnsi"/>
                <w:color w:val="000000"/>
                <w:spacing w:val="-2"/>
                <w:szCs w:val="24"/>
              </w:rPr>
              <w:t xml:space="preserve"> during the recruitment process</w:t>
            </w:r>
            <w:r w:rsidR="007712E5">
              <w:rPr>
                <w:rFonts w:asciiTheme="majorHAnsi" w:hAnsiTheme="majorHAnsi" w:cstheme="majorHAnsi"/>
                <w:color w:val="000000"/>
                <w:spacing w:val="-2"/>
                <w:szCs w:val="24"/>
              </w:rPr>
              <w:t xml:space="preserve">. </w:t>
            </w:r>
          </w:p>
          <w:p w14:paraId="3BC9EEB2" w14:textId="77777777" w:rsidR="007712E5" w:rsidRPr="007712E5" w:rsidRDefault="007712E5" w:rsidP="007712E5">
            <w:pPr>
              <w:tabs>
                <w:tab w:val="left" w:pos="1709"/>
              </w:tabs>
              <w:rPr>
                <w:rFonts w:asciiTheme="majorHAnsi" w:hAnsiTheme="majorHAnsi" w:cstheme="majorHAnsi"/>
                <w:b/>
                <w:bCs/>
                <w:szCs w:val="24"/>
              </w:rPr>
            </w:pPr>
          </w:p>
          <w:p w14:paraId="657BC2FA" w14:textId="4880AC4C" w:rsidR="001A1D53" w:rsidRPr="00E54EC5" w:rsidRDefault="001A1D53" w:rsidP="006F3978">
            <w:pPr>
              <w:tabs>
                <w:tab w:val="left" w:pos="1709"/>
              </w:tabs>
              <w:rPr>
                <w:rFonts w:ascii="Calibri" w:hAnsi="Calibri" w:cs="Arial"/>
                <w:bCs/>
                <w:szCs w:val="24"/>
              </w:rPr>
            </w:pPr>
            <w:r w:rsidRPr="007712E5">
              <w:rPr>
                <w:rFonts w:asciiTheme="majorHAnsi" w:hAnsiTheme="majorHAnsi" w:cstheme="majorHAnsi"/>
                <w:bCs/>
                <w:szCs w:val="24"/>
              </w:rPr>
              <w:t xml:space="preserve">The searches may be carried out manually or by a </w:t>
            </w:r>
            <w:r w:rsidR="00CD0691">
              <w:rPr>
                <w:rFonts w:asciiTheme="majorHAnsi" w:hAnsiTheme="majorHAnsi" w:cstheme="majorHAnsi"/>
                <w:bCs/>
                <w:szCs w:val="24"/>
              </w:rPr>
              <w:t>tr</w:t>
            </w:r>
            <w:r w:rsidRPr="007712E5">
              <w:rPr>
                <w:rFonts w:asciiTheme="majorHAnsi" w:hAnsiTheme="majorHAnsi" w:cstheme="majorHAnsi"/>
                <w:bCs/>
                <w:szCs w:val="24"/>
              </w:rPr>
              <w:t>usted third party. To assist with the search being as accurate as possible, please set out which social media platforms you use and the handles you use on each site:</w:t>
            </w:r>
            <w:r>
              <w:rPr>
                <w:rFonts w:ascii="Calibri" w:hAnsi="Calibri" w:cs="Arial"/>
                <w:bCs/>
                <w:szCs w:val="24"/>
              </w:rPr>
              <w:t xml:space="preserve"> </w:t>
            </w:r>
          </w:p>
        </w:tc>
      </w:tr>
      <w:tr w:rsidR="001A1D53" w:rsidRPr="00A80266" w14:paraId="463BF1B5" w14:textId="77777777" w:rsidTr="008051B2">
        <w:trPr>
          <w:trHeight w:val="555"/>
        </w:trPr>
        <w:tc>
          <w:tcPr>
            <w:tcW w:w="10597" w:type="dxa"/>
            <w:shd w:val="clear" w:color="auto" w:fill="auto"/>
          </w:tcPr>
          <w:p w14:paraId="07C4824D" w14:textId="77777777" w:rsidR="001A1D53" w:rsidRDefault="001A1D53" w:rsidP="008051B2">
            <w:pPr>
              <w:tabs>
                <w:tab w:val="left" w:pos="1709"/>
              </w:tabs>
              <w:rPr>
                <w:rFonts w:ascii="Calibri" w:hAnsi="Calibri"/>
                <w:b/>
                <w:bCs/>
                <w:sz w:val="28"/>
                <w:szCs w:val="28"/>
              </w:rPr>
            </w:pPr>
          </w:p>
          <w:p w14:paraId="5FE9DE4E" w14:textId="77777777" w:rsidR="007712E5" w:rsidRDefault="007712E5" w:rsidP="008051B2">
            <w:pPr>
              <w:tabs>
                <w:tab w:val="left" w:pos="1709"/>
              </w:tabs>
              <w:rPr>
                <w:rFonts w:ascii="Calibri" w:hAnsi="Calibri"/>
                <w:b/>
                <w:bCs/>
                <w:sz w:val="28"/>
                <w:szCs w:val="28"/>
              </w:rPr>
            </w:pPr>
          </w:p>
          <w:p w14:paraId="3F9B5C97" w14:textId="0A1EF000" w:rsidR="007712E5" w:rsidRPr="00C061EE" w:rsidRDefault="007712E5" w:rsidP="008051B2">
            <w:pPr>
              <w:tabs>
                <w:tab w:val="left" w:pos="1709"/>
              </w:tabs>
              <w:rPr>
                <w:rFonts w:ascii="Calibri" w:hAnsi="Calibri"/>
                <w:b/>
                <w:bCs/>
                <w:sz w:val="28"/>
                <w:szCs w:val="28"/>
              </w:rPr>
            </w:pPr>
          </w:p>
        </w:tc>
      </w:tr>
    </w:tbl>
    <w:p w14:paraId="2C8C690E" w14:textId="21A70EF0" w:rsidR="001A1D53" w:rsidRDefault="001A1D53" w:rsidP="00AC00ED">
      <w:pPr>
        <w:rPr>
          <w:rFonts w:ascii="Calibri" w:hAnsi="Calibri"/>
          <w:b/>
          <w:bCs/>
          <w:iCs/>
          <w:sz w:val="22"/>
          <w:szCs w:val="22"/>
        </w:rPr>
      </w:pPr>
    </w:p>
    <w:p w14:paraId="20F4C04A" w14:textId="77777777" w:rsidR="001A1D53" w:rsidRPr="00A80266" w:rsidRDefault="001A1D53"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4D6136"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4D613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4D613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4D613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4D613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4D6136"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4D6136"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4D6136"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lastRenderedPageBreak/>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4D613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5"/>
      <w:footerReference w:type="default" r:id="rId16"/>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A346" w14:textId="77777777" w:rsidR="00F503E0" w:rsidRDefault="00F503E0">
      <w:r>
        <w:separator/>
      </w:r>
    </w:p>
  </w:endnote>
  <w:endnote w:type="continuationSeparator" w:id="0">
    <w:p w14:paraId="44BB2650" w14:textId="77777777" w:rsidR="00F503E0" w:rsidRDefault="00F5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DCFC" w14:textId="77777777" w:rsidR="00F503E0" w:rsidRDefault="00F503E0">
      <w:r>
        <w:separator/>
      </w:r>
    </w:p>
  </w:footnote>
  <w:footnote w:type="continuationSeparator" w:id="0">
    <w:p w14:paraId="0A782D79" w14:textId="77777777" w:rsidR="00F503E0" w:rsidRDefault="00F5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6136"/>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6F3978"/>
    <w:rsid w:val="0070713F"/>
    <w:rsid w:val="0072144D"/>
    <w:rsid w:val="00723DB6"/>
    <w:rsid w:val="00743307"/>
    <w:rsid w:val="00746638"/>
    <w:rsid w:val="007508D4"/>
    <w:rsid w:val="007712E5"/>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503E0"/>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news/nacro-news/dbs-filtering-regime-changes-to-comein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tadmin@derb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unlock.org.uk/wp-content/uploads/What-will-be-filtered-by-the-DB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4747353D2134F978FF922596C8D0B" ma:contentTypeVersion="12" ma:contentTypeDescription="Create a new document." ma:contentTypeScope="" ma:versionID="7939f7ab9c6163877d015dac64b8d63c">
  <xsd:schema xmlns:xsd="http://www.w3.org/2001/XMLSchema" xmlns:xs="http://www.w3.org/2001/XMLSchema" xmlns:p="http://schemas.microsoft.com/office/2006/metadata/properties" xmlns:ns2="5fa8f9ad-7488-475c-a4ad-c78e63e40184" xmlns:ns3="7968c28e-69d2-48e0-9e1b-29867c74a9e5" targetNamespace="http://schemas.microsoft.com/office/2006/metadata/properties" ma:root="true" ma:fieldsID="cf5a57aedc34d1dd128a292ddcae5c64" ns2:_="" ns3:_="">
    <xsd:import namespace="5fa8f9ad-7488-475c-a4ad-c78e63e40184"/>
    <xsd:import namespace="7968c28e-69d2-48e0-9e1b-29867c74a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8f9ad-7488-475c-a4ad-c78e63e4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8c28e-69d2-48e0-9e1b-29867c74a9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018D-8072-4E9C-93AF-752A746C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8f9ad-7488-475c-a4ad-c78e63e40184"/>
    <ds:schemaRef ds:uri="7968c28e-69d2-48e0-9e1b-29867c74a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9A076-80D3-4268-844A-58CE04EFF79C}">
  <ds:schemaRefs>
    <ds:schemaRef ds:uri="http://schemas.microsoft.com/sharepoint/v3/contenttype/forms"/>
  </ds:schemaRefs>
</ds:datastoreItem>
</file>

<file path=customXml/itemProps3.xml><?xml version="1.0" encoding="utf-8"?>
<ds:datastoreItem xmlns:ds="http://schemas.openxmlformats.org/officeDocument/2006/customXml" ds:itemID="{26FFDA1F-2B7C-43FA-B73F-64AD70325F3D}">
  <ds:schemaRefs>
    <ds:schemaRef ds:uri="7968c28e-69d2-48e0-9e1b-29867c74a9e5"/>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5fa8f9ad-7488-475c-a4ad-c78e63e40184"/>
    <ds:schemaRef ds:uri="http://schemas.microsoft.com/office/2006/metadata/properties"/>
  </ds:schemaRefs>
</ds:datastoreItem>
</file>

<file path=customXml/itemProps4.xml><?xml version="1.0" encoding="utf-8"?>
<ds:datastoreItem xmlns:ds="http://schemas.openxmlformats.org/officeDocument/2006/customXml" ds:itemID="{23744098-8401-423F-BD62-2870ECE8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9034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stchads Head</cp:lastModifiedBy>
  <cp:revision>2</cp:revision>
  <cp:lastPrinted>2012-08-20T13:38:00Z</cp:lastPrinted>
  <dcterms:created xsi:type="dcterms:W3CDTF">2023-11-15T19:47:00Z</dcterms:created>
  <dcterms:modified xsi:type="dcterms:W3CDTF">2023-11-15T19:47:00Z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0x010100AC04747353D2134F978FF922596C8D0B</vt:lpwstr>
  </property>
</Properties>
</file>